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D2E7E" w14:textId="77777777" w:rsidR="00D051ED" w:rsidRPr="00EF069E" w:rsidRDefault="00D051ED" w:rsidP="006109F7">
      <w:pPr>
        <w:spacing w:before="720" w:after="120"/>
        <w:rPr>
          <w:rFonts w:cstheme="minorHAnsi"/>
          <w:sz w:val="24"/>
          <w:szCs w:val="24"/>
        </w:rPr>
      </w:pPr>
      <w:r w:rsidRPr="00EF069E">
        <w:rPr>
          <w:rFonts w:cstheme="minorHAnsi"/>
          <w:sz w:val="24"/>
          <w:szCs w:val="24"/>
        </w:rPr>
        <w:t>___________________________________________</w:t>
      </w:r>
    </w:p>
    <w:p w14:paraId="48BD7DC0" w14:textId="36DF3BFF" w:rsidR="00D051ED" w:rsidRPr="00EF069E" w:rsidRDefault="00D051ED" w:rsidP="00D051ED">
      <w:pPr>
        <w:pStyle w:val="Uwagi"/>
        <w:spacing w:after="240"/>
        <w:jc w:val="left"/>
        <w:rPr>
          <w:rFonts w:asciiTheme="minorHAnsi" w:hAnsiTheme="minorHAnsi" w:cstheme="minorHAnsi"/>
          <w:sz w:val="24"/>
          <w:szCs w:val="24"/>
        </w:rPr>
      </w:pPr>
      <w:r w:rsidRPr="00EF069E">
        <w:rPr>
          <w:rFonts w:asciiTheme="minorHAnsi" w:hAnsiTheme="minorHAnsi" w:cstheme="minorHAnsi"/>
          <w:sz w:val="24"/>
          <w:szCs w:val="24"/>
        </w:rPr>
        <w:t xml:space="preserve">(Firma </w:t>
      </w:r>
      <w:r w:rsidR="00CD146F">
        <w:rPr>
          <w:rFonts w:asciiTheme="minorHAnsi" w:hAnsiTheme="minorHAnsi" w:cstheme="minorHAnsi"/>
          <w:sz w:val="24"/>
          <w:szCs w:val="24"/>
        </w:rPr>
        <w:t>Wykonawcy</w:t>
      </w:r>
      <w:r w:rsidRPr="00EF069E">
        <w:rPr>
          <w:rFonts w:asciiTheme="minorHAnsi" w:hAnsiTheme="minorHAnsi" w:cstheme="minorHAnsi"/>
          <w:sz w:val="24"/>
          <w:szCs w:val="24"/>
        </w:rPr>
        <w:t>)</w:t>
      </w:r>
    </w:p>
    <w:p w14:paraId="2EBAEAC3" w14:textId="6F18EA35" w:rsidR="00CD146F" w:rsidRPr="00CD146F" w:rsidRDefault="00CD146F" w:rsidP="00CD146F">
      <w:pPr>
        <w:spacing w:before="480" w:after="120" w:line="360" w:lineRule="auto"/>
        <w:rPr>
          <w:rFonts w:ascii="Calibri" w:eastAsia="Calibri" w:hAnsi="Calibri" w:cs="Calibri"/>
          <w:b/>
          <w:bCs/>
          <w:iCs/>
          <w:sz w:val="24"/>
          <w:szCs w:val="24"/>
          <w:lang w:eastAsia="pl-PL"/>
        </w:rPr>
      </w:pPr>
      <w:r w:rsidRPr="00CD146F">
        <w:rPr>
          <w:rFonts w:ascii="Calibri" w:eastAsia="Calibri" w:hAnsi="Calibri" w:cs="Calibri"/>
          <w:b/>
          <w:bCs/>
          <w:iCs/>
          <w:sz w:val="24"/>
          <w:szCs w:val="24"/>
          <w:lang w:eastAsia="pl-PL"/>
        </w:rPr>
        <w:t>Załącznik 7 do zapytania ofertowego (ZO)</w:t>
      </w:r>
    </w:p>
    <w:p w14:paraId="53CD064B" w14:textId="5426B426" w:rsidR="00CD146F" w:rsidRDefault="006038AA" w:rsidP="00CD146F">
      <w:pPr>
        <w:spacing w:before="480" w:after="120" w:line="360" w:lineRule="auto"/>
        <w:rPr>
          <w:rFonts w:ascii="Calibri" w:eastAsia="Calibri" w:hAnsi="Calibri" w:cs="Calibri"/>
          <w:b/>
          <w:bCs/>
          <w:iCs/>
          <w:sz w:val="24"/>
          <w:szCs w:val="24"/>
          <w:lang w:eastAsia="pl-PL"/>
        </w:rPr>
      </w:pPr>
      <w:r>
        <w:rPr>
          <w:rFonts w:ascii="Calibri" w:eastAsia="Calibri" w:hAnsi="Calibri" w:cs="Calibri"/>
          <w:b/>
          <w:bCs/>
          <w:iCs/>
          <w:sz w:val="24"/>
          <w:szCs w:val="24"/>
          <w:lang w:eastAsia="pl-PL"/>
        </w:rPr>
        <w:t>Oświadczenie</w:t>
      </w:r>
      <w:r w:rsidR="00256301">
        <w:rPr>
          <w:rFonts w:ascii="Calibri" w:eastAsia="Calibri" w:hAnsi="Calibri" w:cs="Calibri"/>
          <w:b/>
          <w:bCs/>
          <w:iCs/>
          <w:sz w:val="24"/>
          <w:szCs w:val="24"/>
          <w:lang w:eastAsia="pl-PL"/>
        </w:rPr>
        <w:t xml:space="preserve"> dotyczące zdolności technicznej lub zawodowej</w:t>
      </w:r>
    </w:p>
    <w:p w14:paraId="7B7741B6" w14:textId="63DF8370" w:rsidR="00CD146F" w:rsidRDefault="006038AA" w:rsidP="006038AA">
      <w:pPr>
        <w:spacing w:before="480" w:after="120" w:line="360" w:lineRule="auto"/>
        <w:rPr>
          <w:rFonts w:ascii="Calibri" w:eastAsia="Calibri" w:hAnsi="Calibri" w:cs="Calibri"/>
          <w:sz w:val="24"/>
          <w:szCs w:val="24"/>
        </w:rPr>
      </w:pPr>
      <w:r w:rsidRPr="006038AA">
        <w:rPr>
          <w:rFonts w:ascii="Calibri" w:eastAsia="Calibri" w:hAnsi="Calibri" w:cs="Calibri"/>
          <w:iCs/>
          <w:sz w:val="24"/>
          <w:szCs w:val="24"/>
          <w:lang w:eastAsia="pl-PL"/>
        </w:rPr>
        <w:t>Oświadczam, że jako Wykonawca ubiegający się o udzielenie zamówienia</w:t>
      </w:r>
      <w:r>
        <w:rPr>
          <w:rFonts w:ascii="Calibri" w:eastAsia="Calibri" w:hAnsi="Calibri" w:cs="Calibri"/>
          <w:b/>
          <w:bCs/>
          <w:iCs/>
          <w:sz w:val="24"/>
          <w:szCs w:val="24"/>
          <w:lang w:eastAsia="pl-PL"/>
        </w:rPr>
        <w:t xml:space="preserve"> </w:t>
      </w:r>
      <w:r w:rsidR="00CD146F" w:rsidRPr="00CD146F">
        <w:rPr>
          <w:rFonts w:ascii="Calibri" w:eastAsia="Calibri" w:hAnsi="Calibri" w:cs="Calibri"/>
          <w:sz w:val="24"/>
          <w:szCs w:val="24"/>
        </w:rPr>
        <w:t xml:space="preserve">w postępowaniu na usługi pn. </w:t>
      </w:r>
      <w:r w:rsidR="00CD146F" w:rsidRPr="00CD146F">
        <w:rPr>
          <w:rFonts w:ascii="Calibri" w:eastAsia="Calibri" w:hAnsi="Calibri" w:cs="Calibri"/>
          <w:b/>
          <w:bCs/>
          <w:sz w:val="24"/>
          <w:szCs w:val="24"/>
        </w:rPr>
        <w:t>„Świadczenie, na rzecz jednostek administracji skarbowej województwa opolskiego, usługi holowania i przetransportowania pojazdów”</w:t>
      </w:r>
      <w:r w:rsidR="00AE45B3">
        <w:rPr>
          <w:rFonts w:ascii="Calibri" w:eastAsia="Calibri" w:hAnsi="Calibri" w:cs="Calibri"/>
          <w:b/>
          <w:bCs/>
          <w:sz w:val="24"/>
          <w:szCs w:val="24"/>
        </w:rPr>
        <w:t xml:space="preserve"> (znak sprawy: 1601-ILZ.261.4.2026)</w:t>
      </w:r>
      <w:r w:rsidR="004E1EC6"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iCs/>
          <w:sz w:val="24"/>
          <w:szCs w:val="24"/>
        </w:rPr>
        <w:t xml:space="preserve"> w celu wykonania zamówienia publicznego</w:t>
      </w:r>
      <w:r w:rsidR="00CD146F" w:rsidRPr="00CD146F">
        <w:rPr>
          <w:rFonts w:ascii="Calibri" w:eastAsia="Calibri" w:hAnsi="Calibri" w:cs="Calibri"/>
          <w:sz w:val="24"/>
          <w:szCs w:val="24"/>
        </w:rPr>
        <w:t>:</w:t>
      </w:r>
    </w:p>
    <w:p w14:paraId="258AE4A3" w14:textId="2B477C61" w:rsidR="006038AA" w:rsidRDefault="006038AA" w:rsidP="0070221A">
      <w:pPr>
        <w:pStyle w:val="Akapitzlist"/>
        <w:numPr>
          <w:ilvl w:val="0"/>
          <w:numId w:val="37"/>
        </w:numPr>
        <w:spacing w:before="120" w:after="120" w:line="360" w:lineRule="auto"/>
        <w:ind w:left="714" w:hanging="357"/>
        <w:contextualSpacing w:val="0"/>
        <w:rPr>
          <w:rFonts w:ascii="Calibri" w:eastAsia="Calibri" w:hAnsi="Calibri" w:cs="Calibri"/>
          <w:iCs/>
          <w:lang w:eastAsia="pl-PL"/>
        </w:rPr>
      </w:pPr>
      <w:r>
        <w:rPr>
          <w:rFonts w:ascii="Calibri" w:eastAsia="Calibri" w:hAnsi="Calibri" w:cs="Calibri"/>
          <w:iCs/>
          <w:lang w:eastAsia="pl-PL"/>
        </w:rPr>
        <w:t>Dysponuję pojazdem typu laweta przeznaczonym do holowania pojazdów o dopuszczalnej masie całkowitej do 3,5 tony wyposażony</w:t>
      </w:r>
      <w:r w:rsidR="0070221A">
        <w:rPr>
          <w:rFonts w:ascii="Calibri" w:eastAsia="Calibri" w:hAnsi="Calibri" w:cs="Calibri"/>
          <w:iCs/>
          <w:lang w:eastAsia="pl-PL"/>
        </w:rPr>
        <w:t>m</w:t>
      </w:r>
      <w:r>
        <w:rPr>
          <w:rFonts w:ascii="Calibri" w:eastAsia="Calibri" w:hAnsi="Calibri" w:cs="Calibri"/>
          <w:iCs/>
          <w:lang w:eastAsia="pl-PL"/>
        </w:rPr>
        <w:t xml:space="preserve"> w wyciągarkę, oraz</w:t>
      </w:r>
    </w:p>
    <w:p w14:paraId="0188D9DF" w14:textId="113A4B90" w:rsidR="006038AA" w:rsidRDefault="006038AA" w:rsidP="006038AA">
      <w:pPr>
        <w:pStyle w:val="Akapitzlist"/>
        <w:numPr>
          <w:ilvl w:val="0"/>
          <w:numId w:val="37"/>
        </w:numPr>
        <w:spacing w:before="480" w:after="120" w:line="360" w:lineRule="auto"/>
        <w:rPr>
          <w:rFonts w:ascii="Calibri" w:eastAsia="Calibri" w:hAnsi="Calibri" w:cs="Calibri"/>
          <w:iCs/>
          <w:lang w:eastAsia="pl-PL"/>
        </w:rPr>
      </w:pPr>
      <w:r w:rsidRPr="00256301">
        <w:rPr>
          <w:rFonts w:ascii="Calibri" w:eastAsia="Calibri" w:hAnsi="Calibri" w:cs="Calibri"/>
          <w:b/>
          <w:bCs/>
          <w:iCs/>
          <w:lang w:eastAsia="pl-PL"/>
        </w:rPr>
        <w:t>Dysponuję / będę dysponował*</w:t>
      </w:r>
      <w:r>
        <w:rPr>
          <w:rFonts w:ascii="Calibri" w:eastAsia="Calibri" w:hAnsi="Calibri" w:cs="Calibri"/>
          <w:iCs/>
          <w:lang w:eastAsia="pl-PL"/>
        </w:rPr>
        <w:t xml:space="preserve"> (w </w:t>
      </w:r>
      <w:r w:rsidR="004E1EC6">
        <w:rPr>
          <w:rFonts w:ascii="Calibri" w:eastAsia="Calibri" w:hAnsi="Calibri" w:cs="Calibri"/>
          <w:iCs/>
          <w:lang w:eastAsia="pl-PL"/>
        </w:rPr>
        <w:t>celu realizacji</w:t>
      </w:r>
      <w:r w:rsidR="0002293F">
        <w:rPr>
          <w:rFonts w:ascii="Calibri" w:eastAsia="Calibri" w:hAnsi="Calibri" w:cs="Calibri"/>
          <w:iCs/>
          <w:lang w:eastAsia="pl-PL"/>
        </w:rPr>
        <w:t xml:space="preserve"> </w:t>
      </w:r>
      <w:r>
        <w:rPr>
          <w:rFonts w:ascii="Calibri" w:eastAsia="Calibri" w:hAnsi="Calibri" w:cs="Calibri"/>
          <w:iCs/>
          <w:lang w:eastAsia="pl-PL"/>
        </w:rPr>
        <w:t>zlecenia od Zamawiającego</w:t>
      </w:r>
      <w:r w:rsidR="0002293F">
        <w:rPr>
          <w:rFonts w:ascii="Calibri" w:eastAsia="Calibri" w:hAnsi="Calibri" w:cs="Calibri"/>
          <w:iCs/>
          <w:lang w:eastAsia="pl-PL"/>
        </w:rPr>
        <w:t xml:space="preserve"> na usługę holowania i przetransportowania pojazdów o dopuszczalnej masie całkowitej: </w:t>
      </w:r>
      <w:r w:rsidR="00AE5B07">
        <w:rPr>
          <w:rFonts w:ascii="Calibri" w:eastAsia="Calibri" w:hAnsi="Calibri" w:cs="Calibri"/>
          <w:iCs/>
          <w:lang w:eastAsia="pl-PL"/>
        </w:rPr>
        <w:t>powyżej</w:t>
      </w:r>
      <w:r w:rsidR="0002293F">
        <w:rPr>
          <w:rFonts w:ascii="Calibri" w:eastAsia="Calibri" w:hAnsi="Calibri" w:cs="Calibri"/>
          <w:iCs/>
          <w:lang w:eastAsia="pl-PL"/>
        </w:rPr>
        <w:t xml:space="preserve"> 3,5 tony do 7,5 tony, </w:t>
      </w:r>
      <w:r w:rsidR="00AE5B07">
        <w:rPr>
          <w:rFonts w:ascii="Calibri" w:eastAsia="Calibri" w:hAnsi="Calibri" w:cs="Calibri"/>
          <w:iCs/>
          <w:lang w:eastAsia="pl-PL"/>
        </w:rPr>
        <w:t>powyżej</w:t>
      </w:r>
      <w:r w:rsidR="0002293F">
        <w:rPr>
          <w:rFonts w:ascii="Calibri" w:eastAsia="Calibri" w:hAnsi="Calibri" w:cs="Calibri"/>
          <w:iCs/>
          <w:lang w:eastAsia="pl-PL"/>
        </w:rPr>
        <w:t xml:space="preserve"> 7,5 tony do 16 ton oraz powyżej 16 ton</w:t>
      </w:r>
      <w:r>
        <w:rPr>
          <w:rFonts w:ascii="Calibri" w:eastAsia="Calibri" w:hAnsi="Calibri" w:cs="Calibri"/>
          <w:iCs/>
          <w:lang w:eastAsia="pl-PL"/>
        </w:rPr>
        <w:t>):</w:t>
      </w:r>
    </w:p>
    <w:p w14:paraId="34F6BEE5" w14:textId="1B0461AE" w:rsidR="006038AA" w:rsidRDefault="006038AA" w:rsidP="006038AA">
      <w:pPr>
        <w:pStyle w:val="Akapitzlist"/>
        <w:numPr>
          <w:ilvl w:val="0"/>
          <w:numId w:val="38"/>
        </w:numPr>
        <w:spacing w:before="480" w:after="120" w:line="360" w:lineRule="auto"/>
        <w:rPr>
          <w:rFonts w:ascii="Calibri" w:eastAsia="Calibri" w:hAnsi="Calibri" w:cs="Calibri"/>
          <w:iCs/>
          <w:lang w:eastAsia="pl-PL"/>
        </w:rPr>
      </w:pPr>
      <w:r w:rsidRPr="006038AA">
        <w:rPr>
          <w:rFonts w:ascii="Calibri" w:eastAsia="Calibri" w:hAnsi="Calibri" w:cs="Calibri"/>
          <w:iCs/>
          <w:lang w:eastAsia="pl-PL"/>
        </w:rPr>
        <w:t>pojazd</w:t>
      </w:r>
      <w:r>
        <w:rPr>
          <w:rFonts w:ascii="Calibri" w:eastAsia="Calibri" w:hAnsi="Calibri" w:cs="Calibri"/>
          <w:iCs/>
          <w:lang w:eastAsia="pl-PL"/>
        </w:rPr>
        <w:t>em</w:t>
      </w:r>
      <w:r w:rsidRPr="006038AA">
        <w:rPr>
          <w:rFonts w:ascii="Calibri" w:eastAsia="Calibri" w:hAnsi="Calibri" w:cs="Calibri"/>
          <w:iCs/>
          <w:lang w:eastAsia="pl-PL"/>
        </w:rPr>
        <w:t xml:space="preserve"> przeznaczony</w:t>
      </w:r>
      <w:r>
        <w:rPr>
          <w:rFonts w:ascii="Calibri" w:eastAsia="Calibri" w:hAnsi="Calibri" w:cs="Calibri"/>
          <w:iCs/>
          <w:lang w:eastAsia="pl-PL"/>
        </w:rPr>
        <w:t>m</w:t>
      </w:r>
      <w:r w:rsidRPr="006038AA">
        <w:rPr>
          <w:rFonts w:ascii="Calibri" w:eastAsia="Calibri" w:hAnsi="Calibri" w:cs="Calibri"/>
          <w:iCs/>
          <w:lang w:eastAsia="pl-PL"/>
        </w:rPr>
        <w:t xml:space="preserve"> do holowania pojazdów o dopuszczalnej masie całkowitej </w:t>
      </w:r>
      <w:r w:rsidR="00AE5B07">
        <w:rPr>
          <w:rFonts w:ascii="Calibri" w:eastAsia="Calibri" w:hAnsi="Calibri" w:cs="Calibri"/>
          <w:iCs/>
          <w:lang w:eastAsia="pl-PL"/>
        </w:rPr>
        <w:t>powyżej</w:t>
      </w:r>
      <w:r w:rsidRPr="006038AA">
        <w:rPr>
          <w:rFonts w:ascii="Calibri" w:eastAsia="Calibri" w:hAnsi="Calibri" w:cs="Calibri"/>
          <w:iCs/>
          <w:lang w:eastAsia="pl-PL"/>
        </w:rPr>
        <w:t xml:space="preserve"> 3,5 tony do 7,5 tony</w:t>
      </w:r>
      <w:r>
        <w:rPr>
          <w:rFonts w:ascii="Calibri" w:eastAsia="Calibri" w:hAnsi="Calibri" w:cs="Calibri"/>
          <w:iCs/>
          <w:lang w:eastAsia="pl-PL"/>
        </w:rPr>
        <w:t>,</w:t>
      </w:r>
    </w:p>
    <w:p w14:paraId="6915E239" w14:textId="3BB3BCBD" w:rsidR="006038AA" w:rsidRDefault="006038AA" w:rsidP="006038AA">
      <w:pPr>
        <w:pStyle w:val="Akapitzlist"/>
        <w:numPr>
          <w:ilvl w:val="0"/>
          <w:numId w:val="38"/>
        </w:numPr>
        <w:spacing w:before="480" w:after="120" w:line="360" w:lineRule="auto"/>
        <w:rPr>
          <w:rFonts w:ascii="Calibri" w:eastAsia="Calibri" w:hAnsi="Calibri" w:cs="Calibri"/>
          <w:iCs/>
          <w:lang w:eastAsia="pl-PL"/>
        </w:rPr>
      </w:pPr>
      <w:r w:rsidRPr="006038AA">
        <w:rPr>
          <w:rFonts w:ascii="Calibri" w:eastAsia="Calibri" w:hAnsi="Calibri" w:cs="Calibri"/>
          <w:iCs/>
          <w:lang w:eastAsia="pl-PL"/>
        </w:rPr>
        <w:t>pojazd</w:t>
      </w:r>
      <w:r w:rsidR="00256301">
        <w:rPr>
          <w:rFonts w:ascii="Calibri" w:eastAsia="Calibri" w:hAnsi="Calibri" w:cs="Calibri"/>
          <w:iCs/>
          <w:lang w:eastAsia="pl-PL"/>
        </w:rPr>
        <w:t>em</w:t>
      </w:r>
      <w:r w:rsidRPr="006038AA">
        <w:rPr>
          <w:rFonts w:ascii="Calibri" w:eastAsia="Calibri" w:hAnsi="Calibri" w:cs="Calibri"/>
          <w:iCs/>
          <w:lang w:eastAsia="pl-PL"/>
        </w:rPr>
        <w:t xml:space="preserve"> przeznaczony</w:t>
      </w:r>
      <w:r w:rsidR="00256301">
        <w:rPr>
          <w:rFonts w:ascii="Calibri" w:eastAsia="Calibri" w:hAnsi="Calibri" w:cs="Calibri"/>
          <w:iCs/>
          <w:lang w:eastAsia="pl-PL"/>
        </w:rPr>
        <w:t>m</w:t>
      </w:r>
      <w:r w:rsidRPr="006038AA">
        <w:rPr>
          <w:rFonts w:ascii="Calibri" w:eastAsia="Calibri" w:hAnsi="Calibri" w:cs="Calibri"/>
          <w:iCs/>
          <w:lang w:eastAsia="pl-PL"/>
        </w:rPr>
        <w:t xml:space="preserve"> do holowania pojazdów o dopuszczalnej masie całkowitej </w:t>
      </w:r>
      <w:r w:rsidR="00AE5B07">
        <w:rPr>
          <w:rFonts w:ascii="Calibri" w:eastAsia="Calibri" w:hAnsi="Calibri" w:cs="Calibri"/>
          <w:iCs/>
          <w:lang w:eastAsia="pl-PL"/>
        </w:rPr>
        <w:t>powyżej</w:t>
      </w:r>
      <w:r w:rsidRPr="006038AA">
        <w:rPr>
          <w:rFonts w:ascii="Calibri" w:eastAsia="Calibri" w:hAnsi="Calibri" w:cs="Calibri"/>
          <w:iCs/>
          <w:lang w:eastAsia="pl-PL"/>
        </w:rPr>
        <w:t xml:space="preserve"> 7,5 tony do 16 ton</w:t>
      </w:r>
      <w:r>
        <w:rPr>
          <w:rFonts w:ascii="Calibri" w:eastAsia="Calibri" w:hAnsi="Calibri" w:cs="Calibri"/>
          <w:iCs/>
          <w:lang w:eastAsia="pl-PL"/>
        </w:rPr>
        <w:t>,</w:t>
      </w:r>
    </w:p>
    <w:p w14:paraId="0EC186F9" w14:textId="0DA74276" w:rsidR="006038AA" w:rsidRPr="006038AA" w:rsidRDefault="006038AA" w:rsidP="006038AA">
      <w:pPr>
        <w:pStyle w:val="Akapitzlist"/>
        <w:numPr>
          <w:ilvl w:val="0"/>
          <w:numId w:val="38"/>
        </w:numPr>
        <w:spacing w:before="480" w:after="120" w:line="360" w:lineRule="auto"/>
        <w:rPr>
          <w:rFonts w:ascii="Calibri" w:eastAsia="Calibri" w:hAnsi="Calibri" w:cs="Calibri"/>
          <w:iCs/>
          <w:lang w:eastAsia="pl-PL"/>
        </w:rPr>
      </w:pPr>
      <w:r w:rsidRPr="006038AA">
        <w:rPr>
          <w:rFonts w:ascii="Calibri" w:eastAsia="Calibri" w:hAnsi="Calibri" w:cs="Calibri"/>
          <w:iCs/>
          <w:lang w:eastAsia="pl-PL"/>
        </w:rPr>
        <w:t>pojazd</w:t>
      </w:r>
      <w:r w:rsidR="00256301">
        <w:rPr>
          <w:rFonts w:ascii="Calibri" w:eastAsia="Calibri" w:hAnsi="Calibri" w:cs="Calibri"/>
          <w:iCs/>
          <w:lang w:eastAsia="pl-PL"/>
        </w:rPr>
        <w:t>em</w:t>
      </w:r>
      <w:r w:rsidRPr="006038AA">
        <w:rPr>
          <w:rFonts w:ascii="Calibri" w:eastAsia="Calibri" w:hAnsi="Calibri" w:cs="Calibri"/>
          <w:iCs/>
          <w:lang w:eastAsia="pl-PL"/>
        </w:rPr>
        <w:t xml:space="preserve"> przeznaczony</w:t>
      </w:r>
      <w:r w:rsidR="00256301">
        <w:rPr>
          <w:rFonts w:ascii="Calibri" w:eastAsia="Calibri" w:hAnsi="Calibri" w:cs="Calibri"/>
          <w:iCs/>
          <w:lang w:eastAsia="pl-PL"/>
        </w:rPr>
        <w:t>m</w:t>
      </w:r>
      <w:r w:rsidRPr="006038AA">
        <w:rPr>
          <w:rFonts w:ascii="Calibri" w:eastAsia="Calibri" w:hAnsi="Calibri" w:cs="Calibri"/>
          <w:iCs/>
          <w:lang w:eastAsia="pl-PL"/>
        </w:rPr>
        <w:t xml:space="preserve"> do holowania pojazdów o dopuszczalnej masie całkowitej powyżej 16 ton</w:t>
      </w:r>
      <w:r>
        <w:rPr>
          <w:rFonts w:ascii="Calibri" w:eastAsia="Calibri" w:hAnsi="Calibri" w:cs="Calibri"/>
          <w:iCs/>
          <w:lang w:eastAsia="pl-PL"/>
        </w:rPr>
        <w:t>.</w:t>
      </w:r>
    </w:p>
    <w:p w14:paraId="147C293B" w14:textId="7F29AC16" w:rsidR="007C14CA" w:rsidRDefault="00CD146F" w:rsidP="00D051ED">
      <w:pPr>
        <w:pStyle w:val="Podpunktyzacznika"/>
        <w:numPr>
          <w:ilvl w:val="0"/>
          <w:numId w:val="0"/>
        </w:numPr>
        <w:spacing w:after="240"/>
        <w:ind w:left="357" w:hanging="357"/>
        <w:rPr>
          <w:rFonts w:asciiTheme="minorHAnsi" w:hAnsiTheme="minorHAnsi" w:cstheme="minorHAnsi"/>
          <w:b/>
          <w:bCs/>
          <w:szCs w:val="24"/>
        </w:rPr>
      </w:pPr>
      <w:r w:rsidRPr="00CD146F">
        <w:rPr>
          <w:rFonts w:asciiTheme="minorHAnsi" w:hAnsiTheme="minorHAnsi" w:cstheme="minorHAnsi"/>
          <w:b/>
          <w:bCs/>
          <w:szCs w:val="24"/>
        </w:rPr>
        <w:t>*</w:t>
      </w:r>
      <w:r w:rsidR="00256301">
        <w:rPr>
          <w:rFonts w:asciiTheme="minorHAnsi" w:hAnsiTheme="minorHAnsi" w:cstheme="minorHAnsi"/>
          <w:b/>
          <w:bCs/>
          <w:szCs w:val="24"/>
        </w:rPr>
        <w:t xml:space="preserve"> niepotrzebne skreślić</w:t>
      </w:r>
    </w:p>
    <w:p w14:paraId="0405E539" w14:textId="7E2E9B94" w:rsidR="0065365C" w:rsidRPr="0065365C" w:rsidRDefault="0065365C" w:rsidP="00D42EC6">
      <w:pPr>
        <w:pStyle w:val="Podpunktyzacznika"/>
        <w:numPr>
          <w:ilvl w:val="0"/>
          <w:numId w:val="0"/>
        </w:numPr>
        <w:spacing w:after="720"/>
        <w:jc w:val="left"/>
        <w:rPr>
          <w:rFonts w:asciiTheme="minorHAnsi" w:hAnsiTheme="minorHAnsi" w:cstheme="minorHAnsi"/>
          <w:szCs w:val="24"/>
        </w:rPr>
      </w:pPr>
      <w:r w:rsidRPr="0065365C">
        <w:rPr>
          <w:rFonts w:asciiTheme="minorHAnsi" w:hAnsiTheme="minorHAnsi" w:cstheme="minorHAnsi"/>
          <w:szCs w:val="24"/>
        </w:rPr>
        <w:lastRenderedPageBreak/>
        <w:t>Pojazdy</w:t>
      </w:r>
      <w:r w:rsidR="00256301">
        <w:rPr>
          <w:rFonts w:asciiTheme="minorHAnsi" w:hAnsiTheme="minorHAnsi" w:cstheme="minorHAnsi"/>
          <w:szCs w:val="24"/>
        </w:rPr>
        <w:t>, którymi dysponuje lub będzie dysponował Wykonawca, w celu realizacji usług</w:t>
      </w:r>
      <w:r w:rsidRPr="0065365C">
        <w:rPr>
          <w:rFonts w:asciiTheme="minorHAnsi" w:hAnsiTheme="minorHAnsi" w:cstheme="minorHAnsi"/>
          <w:szCs w:val="24"/>
        </w:rPr>
        <w:t xml:space="preserve"> muszą spełniać warunki techniczne (wpis w dowodzie rejestracyjnym, że to pojazd specjalny i ma ważne badania techniczne zgodnie z przepisami ustawy z dnia 20 czerwca 1997 r. Prawo o ruchu drogowym (t.j. Dz. U. z 2024 r. poz. 1251 z późn. zm.) oraz spełniają wymogi Rozporządzenia Ministra Infrastruktury z dnia 31 grudnia 2002 r. w sprawie warunków technicznych pojazdów oraz zakresu ich niezbędnego wyposażenia (t.j. Dz. U. z 2024 r. poz. 502 z późn. zm.) umożliwiające usunięcie pojazdu z wyznaczonego miejsca oraz przetransportowanie go w miejsce do przechowywania</w:t>
      </w:r>
      <w:r>
        <w:rPr>
          <w:rFonts w:asciiTheme="minorHAnsi" w:hAnsiTheme="minorHAnsi" w:cstheme="minorHAnsi"/>
          <w:szCs w:val="24"/>
        </w:rPr>
        <w:t>.</w:t>
      </w:r>
    </w:p>
    <w:p w14:paraId="3787E58C" w14:textId="77E0BED5" w:rsidR="00D051ED" w:rsidRPr="00EF069E" w:rsidRDefault="00D051ED" w:rsidP="00D42EC6">
      <w:pPr>
        <w:pStyle w:val="Podpunktyzacznika"/>
        <w:numPr>
          <w:ilvl w:val="0"/>
          <w:numId w:val="0"/>
        </w:numPr>
        <w:spacing w:after="720"/>
        <w:jc w:val="left"/>
        <w:rPr>
          <w:rFonts w:asciiTheme="minorHAnsi" w:hAnsiTheme="minorHAnsi" w:cstheme="minorHAnsi"/>
          <w:b/>
          <w:bCs/>
          <w:szCs w:val="24"/>
        </w:rPr>
      </w:pPr>
      <w:r w:rsidRPr="00EF069E">
        <w:rPr>
          <w:rFonts w:asciiTheme="minorHAnsi" w:hAnsiTheme="minorHAnsi" w:cstheme="minorHAnsi"/>
          <w:b/>
          <w:bCs/>
          <w:szCs w:val="24"/>
        </w:rPr>
        <w:t xml:space="preserve">Podpisano </w:t>
      </w:r>
      <w:r w:rsidR="00A867A4">
        <w:rPr>
          <w:rFonts w:asciiTheme="minorHAnsi" w:hAnsiTheme="minorHAnsi" w:cstheme="minorHAnsi"/>
          <w:b/>
          <w:bCs/>
          <w:szCs w:val="24"/>
        </w:rPr>
        <w:t>odręcznie/</w:t>
      </w:r>
      <w:r w:rsidRPr="00EF069E">
        <w:rPr>
          <w:rFonts w:asciiTheme="minorHAnsi" w:hAnsiTheme="minorHAnsi" w:cstheme="minorHAnsi"/>
          <w:b/>
          <w:bCs/>
          <w:szCs w:val="24"/>
        </w:rPr>
        <w:t>kwalifikowanym podpisem elektronicznym/podpisem</w:t>
      </w:r>
      <w:r w:rsidR="00D42EC6">
        <w:rPr>
          <w:rFonts w:asciiTheme="minorHAnsi" w:hAnsiTheme="minorHAnsi" w:cstheme="minorHAnsi"/>
          <w:b/>
          <w:bCs/>
          <w:szCs w:val="24"/>
        </w:rPr>
        <w:t xml:space="preserve"> </w:t>
      </w:r>
      <w:r w:rsidRPr="00EF069E">
        <w:rPr>
          <w:rFonts w:asciiTheme="minorHAnsi" w:hAnsiTheme="minorHAnsi" w:cstheme="minorHAnsi"/>
          <w:b/>
          <w:bCs/>
          <w:szCs w:val="24"/>
        </w:rPr>
        <w:t>zaufanym/podpisem osobistym przez:</w:t>
      </w:r>
    </w:p>
    <w:p w14:paraId="737E0D43" w14:textId="4BD041BB" w:rsidR="00D051ED" w:rsidRPr="00EF069E" w:rsidRDefault="00C16FF0" w:rsidP="00C16FF0">
      <w:pPr>
        <w:pStyle w:val="Podpunktyzacznika"/>
        <w:numPr>
          <w:ilvl w:val="0"/>
          <w:numId w:val="0"/>
        </w:numPr>
        <w:tabs>
          <w:tab w:val="left" w:leader="dot" w:pos="4536"/>
        </w:tabs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ab/>
      </w:r>
      <w:r>
        <w:rPr>
          <w:rFonts w:asciiTheme="minorHAnsi" w:hAnsiTheme="minorHAnsi" w:cstheme="minorHAnsi"/>
          <w:b/>
          <w:bCs/>
          <w:szCs w:val="24"/>
        </w:rPr>
        <w:tab/>
      </w:r>
    </w:p>
    <w:p w14:paraId="45CFC8A3" w14:textId="56C65788" w:rsidR="00D051ED" w:rsidRDefault="00D051ED" w:rsidP="00A867A4">
      <w:pPr>
        <w:spacing w:after="720" w:line="360" w:lineRule="auto"/>
        <w:rPr>
          <w:rFonts w:cstheme="minorHAnsi"/>
          <w:b/>
          <w:bCs/>
          <w:sz w:val="24"/>
          <w:szCs w:val="24"/>
        </w:rPr>
      </w:pPr>
      <w:r w:rsidRPr="00EF069E">
        <w:rPr>
          <w:rFonts w:cstheme="minorHAnsi"/>
          <w:b/>
          <w:bCs/>
          <w:sz w:val="24"/>
          <w:szCs w:val="24"/>
        </w:rPr>
        <w:t xml:space="preserve">(wpisać imię i nazwisko osoby składającej oświadczenie w imieniu </w:t>
      </w:r>
      <w:r w:rsidR="00332294">
        <w:rPr>
          <w:rFonts w:cstheme="minorHAnsi"/>
          <w:b/>
          <w:bCs/>
          <w:sz w:val="24"/>
          <w:szCs w:val="24"/>
        </w:rPr>
        <w:t>Wykonawcy</w:t>
      </w:r>
      <w:r w:rsidRPr="00EF069E">
        <w:rPr>
          <w:rFonts w:cstheme="minorHAnsi"/>
          <w:b/>
          <w:bCs/>
          <w:sz w:val="24"/>
          <w:szCs w:val="24"/>
        </w:rPr>
        <w:t>)</w:t>
      </w:r>
    </w:p>
    <w:p w14:paraId="671CE5C3" w14:textId="5E7B60AD" w:rsidR="00A867A4" w:rsidRPr="00A867A4" w:rsidRDefault="00C16FF0" w:rsidP="00C16FF0">
      <w:pPr>
        <w:tabs>
          <w:tab w:val="left" w:leader="dot" w:pos="4536"/>
        </w:tabs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7C7B17C4" w14:textId="43FAC6C8" w:rsidR="007C14CA" w:rsidRPr="006E48B1" w:rsidRDefault="00A867A4" w:rsidP="006E48B1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A867A4">
        <w:rPr>
          <w:rFonts w:cstheme="minorHAnsi"/>
          <w:b/>
          <w:bCs/>
          <w:sz w:val="24"/>
          <w:szCs w:val="24"/>
        </w:rPr>
        <w:t>(data i podpis)</w:t>
      </w:r>
    </w:p>
    <w:sectPr w:rsidR="007C14CA" w:rsidRPr="006E48B1" w:rsidSect="007F7E2A">
      <w:headerReference w:type="default" r:id="rId8"/>
      <w:pgSz w:w="16838" w:h="11906" w:orient="landscape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4D8F5" w14:textId="77777777" w:rsidR="00DC3F53" w:rsidRDefault="00DC3F53" w:rsidP="00162C98">
      <w:pPr>
        <w:spacing w:after="0" w:line="240" w:lineRule="auto"/>
      </w:pPr>
      <w:r>
        <w:separator/>
      </w:r>
    </w:p>
  </w:endnote>
  <w:endnote w:type="continuationSeparator" w:id="0">
    <w:p w14:paraId="7A2C6B22" w14:textId="77777777" w:rsidR="00DC3F53" w:rsidRDefault="00DC3F53" w:rsidP="0016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CCB00" w14:textId="77777777" w:rsidR="00DC3F53" w:rsidRDefault="00DC3F53" w:rsidP="00162C98">
      <w:pPr>
        <w:spacing w:after="0" w:line="240" w:lineRule="auto"/>
      </w:pPr>
      <w:r>
        <w:separator/>
      </w:r>
    </w:p>
  </w:footnote>
  <w:footnote w:type="continuationSeparator" w:id="0">
    <w:p w14:paraId="0BC0B7C8" w14:textId="77777777" w:rsidR="00DC3F53" w:rsidRDefault="00DC3F53" w:rsidP="00162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EABD" w14:textId="102626F5" w:rsidR="00C46592" w:rsidRPr="00E42C10" w:rsidRDefault="00C46592">
    <w:pPr>
      <w:pStyle w:val="Nagwek"/>
      <w:rPr>
        <w:rFonts w:cstheme="minorHAnsi"/>
        <w:sz w:val="24"/>
        <w:szCs w:val="24"/>
      </w:rPr>
    </w:pPr>
    <w:r w:rsidRPr="00E42C10">
      <w:rPr>
        <w:rFonts w:cstheme="minorHAnsi"/>
        <w:sz w:val="24"/>
        <w:szCs w:val="24"/>
      </w:rPr>
      <w:t xml:space="preserve">Znak sprawy: </w:t>
    </w:r>
    <w:r w:rsidR="006109F7">
      <w:rPr>
        <w:rFonts w:cstheme="minorHAnsi"/>
        <w:sz w:val="24"/>
        <w:szCs w:val="24"/>
      </w:rPr>
      <w:t>1601-ILZ.261.4.2026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D8DE62D4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0EF8AB8E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272760C"/>
    <w:multiLevelType w:val="hybridMultilevel"/>
    <w:tmpl w:val="14E6378A"/>
    <w:lvl w:ilvl="0" w:tplc="F522ACD2">
      <w:start w:val="1"/>
      <w:numFmt w:val="decimal"/>
      <w:pStyle w:val="Punktywzalaczniku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F02924"/>
    <w:multiLevelType w:val="hybridMultilevel"/>
    <w:tmpl w:val="9B7A0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F4621"/>
    <w:multiLevelType w:val="hybridMultilevel"/>
    <w:tmpl w:val="04D48564"/>
    <w:lvl w:ilvl="0" w:tplc="E9F60E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3D61FC6"/>
    <w:multiLevelType w:val="hybridMultilevel"/>
    <w:tmpl w:val="0210A168"/>
    <w:lvl w:ilvl="0" w:tplc="A3B4ABB0">
      <w:start w:val="1"/>
      <w:numFmt w:val="lowerLetter"/>
      <w:lvlText w:val="%1)"/>
      <w:lvlJc w:val="left"/>
      <w:pPr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4257F4A"/>
    <w:multiLevelType w:val="hybridMultilevel"/>
    <w:tmpl w:val="E710CE86"/>
    <w:lvl w:ilvl="0" w:tplc="66BA58C0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488500D"/>
    <w:multiLevelType w:val="hybridMultilevel"/>
    <w:tmpl w:val="1BDAE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D6256"/>
    <w:multiLevelType w:val="hybridMultilevel"/>
    <w:tmpl w:val="EE4A3444"/>
    <w:lvl w:ilvl="0" w:tplc="604242D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25150"/>
    <w:multiLevelType w:val="hybridMultilevel"/>
    <w:tmpl w:val="7A686EEC"/>
    <w:lvl w:ilvl="0" w:tplc="D45EAB4A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E319B"/>
    <w:multiLevelType w:val="hybridMultilevel"/>
    <w:tmpl w:val="0C42A222"/>
    <w:lvl w:ilvl="0" w:tplc="9E6AF72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680326F"/>
    <w:multiLevelType w:val="hybridMultilevel"/>
    <w:tmpl w:val="0C42A222"/>
    <w:lvl w:ilvl="0" w:tplc="9E6AF72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5EA1F70"/>
    <w:multiLevelType w:val="hybridMultilevel"/>
    <w:tmpl w:val="7348F720"/>
    <w:lvl w:ilvl="0" w:tplc="23F03A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52831"/>
    <w:multiLevelType w:val="hybridMultilevel"/>
    <w:tmpl w:val="0DAE3A2E"/>
    <w:lvl w:ilvl="0" w:tplc="804A24A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373489"/>
    <w:multiLevelType w:val="hybridMultilevel"/>
    <w:tmpl w:val="C56C43C6"/>
    <w:lvl w:ilvl="0" w:tplc="5E5AFBE8">
      <w:start w:val="1"/>
      <w:numFmt w:val="decimal"/>
      <w:lvlText w:val="(%1)"/>
      <w:lvlJc w:val="left"/>
      <w:pPr>
        <w:ind w:left="786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3EC7634"/>
    <w:multiLevelType w:val="hybridMultilevel"/>
    <w:tmpl w:val="D4A2E0B2"/>
    <w:lvl w:ilvl="0" w:tplc="943E847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9673B8"/>
    <w:multiLevelType w:val="hybridMultilevel"/>
    <w:tmpl w:val="04D48564"/>
    <w:lvl w:ilvl="0" w:tplc="E9F60E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4783FAF"/>
    <w:multiLevelType w:val="hybridMultilevel"/>
    <w:tmpl w:val="D31C77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9A47483"/>
    <w:multiLevelType w:val="hybridMultilevel"/>
    <w:tmpl w:val="916C7E90"/>
    <w:lvl w:ilvl="0" w:tplc="DCA07728">
      <w:start w:val="1"/>
      <w:numFmt w:val="decimal"/>
      <w:lvlText w:val="%1)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D2135A"/>
    <w:multiLevelType w:val="hybridMultilevel"/>
    <w:tmpl w:val="CE82DD9E"/>
    <w:lvl w:ilvl="0" w:tplc="3FEC96CE">
      <w:start w:val="1"/>
      <w:numFmt w:val="decimal"/>
      <w:pStyle w:val="Podpunktyzacznika"/>
      <w:lvlText w:val="%1)"/>
      <w:lvlJc w:val="left"/>
      <w:pPr>
        <w:ind w:left="717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1" w15:restartNumberingAfterBreak="0">
    <w:nsid w:val="75C26902"/>
    <w:multiLevelType w:val="hybridMultilevel"/>
    <w:tmpl w:val="8DEAAD48"/>
    <w:lvl w:ilvl="0" w:tplc="12FA6F44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38123813">
    <w:abstractNumId w:val="17"/>
  </w:num>
  <w:num w:numId="2" w16cid:durableId="1062480535">
    <w:abstractNumId w:val="15"/>
  </w:num>
  <w:num w:numId="3" w16cid:durableId="1460218489">
    <w:abstractNumId w:val="4"/>
  </w:num>
  <w:num w:numId="4" w16cid:durableId="1535146124">
    <w:abstractNumId w:val="21"/>
  </w:num>
  <w:num w:numId="5" w16cid:durableId="308292231">
    <w:abstractNumId w:val="6"/>
  </w:num>
  <w:num w:numId="6" w16cid:durableId="1706561506">
    <w:abstractNumId w:val="14"/>
  </w:num>
  <w:num w:numId="7" w16cid:durableId="1833644204">
    <w:abstractNumId w:val="19"/>
  </w:num>
  <w:num w:numId="8" w16cid:durableId="673722762">
    <w:abstractNumId w:val="16"/>
  </w:num>
  <w:num w:numId="9" w16cid:durableId="309559021">
    <w:abstractNumId w:val="5"/>
  </w:num>
  <w:num w:numId="10" w16cid:durableId="1285229483">
    <w:abstractNumId w:val="11"/>
  </w:num>
  <w:num w:numId="11" w16cid:durableId="2001419896">
    <w:abstractNumId w:val="20"/>
  </w:num>
  <w:num w:numId="12" w16cid:durableId="51655510">
    <w:abstractNumId w:val="7"/>
  </w:num>
  <w:num w:numId="13" w16cid:durableId="3572456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7345521">
    <w:abstractNumId w:val="13"/>
  </w:num>
  <w:num w:numId="15" w16cid:durableId="935288407">
    <w:abstractNumId w:val="9"/>
  </w:num>
  <w:num w:numId="16" w16cid:durableId="1583179987">
    <w:abstractNumId w:val="3"/>
  </w:num>
  <w:num w:numId="17" w16cid:durableId="2032150009">
    <w:abstractNumId w:val="3"/>
    <w:lvlOverride w:ilvl="0">
      <w:startOverride w:val="1"/>
    </w:lvlOverride>
  </w:num>
  <w:num w:numId="18" w16cid:durableId="239604980">
    <w:abstractNumId w:val="3"/>
    <w:lvlOverride w:ilvl="0">
      <w:startOverride w:val="1"/>
    </w:lvlOverride>
  </w:num>
  <w:num w:numId="19" w16cid:durableId="826167836">
    <w:abstractNumId w:val="20"/>
    <w:lvlOverride w:ilvl="0">
      <w:startOverride w:val="1"/>
    </w:lvlOverride>
  </w:num>
  <w:num w:numId="20" w16cid:durableId="120460040">
    <w:abstractNumId w:val="20"/>
    <w:lvlOverride w:ilvl="0">
      <w:startOverride w:val="1"/>
    </w:lvlOverride>
  </w:num>
  <w:num w:numId="21" w16cid:durableId="2073116074">
    <w:abstractNumId w:val="3"/>
    <w:lvlOverride w:ilvl="0">
      <w:startOverride w:val="1"/>
    </w:lvlOverride>
  </w:num>
  <w:num w:numId="22" w16cid:durableId="1688628988">
    <w:abstractNumId w:val="3"/>
    <w:lvlOverride w:ilvl="0">
      <w:startOverride w:val="1"/>
    </w:lvlOverride>
  </w:num>
  <w:num w:numId="23" w16cid:durableId="1568808670">
    <w:abstractNumId w:val="3"/>
    <w:lvlOverride w:ilvl="0">
      <w:startOverride w:val="1"/>
    </w:lvlOverride>
  </w:num>
  <w:num w:numId="24" w16cid:durableId="538320150">
    <w:abstractNumId w:val="3"/>
    <w:lvlOverride w:ilvl="0">
      <w:startOverride w:val="1"/>
    </w:lvlOverride>
  </w:num>
  <w:num w:numId="25" w16cid:durableId="1293485078">
    <w:abstractNumId w:val="3"/>
    <w:lvlOverride w:ilvl="0">
      <w:startOverride w:val="1"/>
    </w:lvlOverride>
  </w:num>
  <w:num w:numId="26" w16cid:durableId="1531838672">
    <w:abstractNumId w:val="20"/>
    <w:lvlOverride w:ilvl="0">
      <w:startOverride w:val="1"/>
    </w:lvlOverride>
  </w:num>
  <w:num w:numId="27" w16cid:durableId="232550351">
    <w:abstractNumId w:val="3"/>
    <w:lvlOverride w:ilvl="0">
      <w:startOverride w:val="1"/>
    </w:lvlOverride>
  </w:num>
  <w:num w:numId="28" w16cid:durableId="1289700743">
    <w:abstractNumId w:val="3"/>
    <w:lvlOverride w:ilvl="0">
      <w:startOverride w:val="1"/>
    </w:lvlOverride>
  </w:num>
  <w:num w:numId="29" w16cid:durableId="1705599242">
    <w:abstractNumId w:val="20"/>
    <w:lvlOverride w:ilvl="0">
      <w:startOverride w:val="1"/>
    </w:lvlOverride>
  </w:num>
  <w:num w:numId="30" w16cid:durableId="1126661961">
    <w:abstractNumId w:val="20"/>
    <w:lvlOverride w:ilvl="0">
      <w:startOverride w:val="1"/>
    </w:lvlOverride>
  </w:num>
  <w:num w:numId="31" w16cid:durableId="1540317533">
    <w:abstractNumId w:val="3"/>
    <w:lvlOverride w:ilvl="0">
      <w:startOverride w:val="1"/>
    </w:lvlOverride>
  </w:num>
  <w:num w:numId="32" w16cid:durableId="879821263">
    <w:abstractNumId w:val="2"/>
  </w:num>
  <w:num w:numId="33" w16cid:durableId="1541472664">
    <w:abstractNumId w:val="0"/>
  </w:num>
  <w:num w:numId="34" w16cid:durableId="1456754769">
    <w:abstractNumId w:val="1"/>
  </w:num>
  <w:num w:numId="35" w16cid:durableId="1768697861">
    <w:abstractNumId w:val="3"/>
    <w:lvlOverride w:ilvl="0">
      <w:startOverride w:val="1"/>
    </w:lvlOverride>
  </w:num>
  <w:num w:numId="36" w16cid:durableId="1524200010">
    <w:abstractNumId w:val="12"/>
  </w:num>
  <w:num w:numId="37" w16cid:durableId="1077478520">
    <w:abstractNumId w:val="8"/>
  </w:num>
  <w:num w:numId="38" w16cid:durableId="929421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3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F26"/>
    <w:rsid w:val="00020664"/>
    <w:rsid w:val="0002293F"/>
    <w:rsid w:val="00027676"/>
    <w:rsid w:val="00031370"/>
    <w:rsid w:val="000319C9"/>
    <w:rsid w:val="00046717"/>
    <w:rsid w:val="00060EC2"/>
    <w:rsid w:val="000769F2"/>
    <w:rsid w:val="00084290"/>
    <w:rsid w:val="000A24ED"/>
    <w:rsid w:val="000B3942"/>
    <w:rsid w:val="000B6418"/>
    <w:rsid w:val="000C7FBA"/>
    <w:rsid w:val="000D19F6"/>
    <w:rsid w:val="000E673B"/>
    <w:rsid w:val="000E77CA"/>
    <w:rsid w:val="000F61D5"/>
    <w:rsid w:val="00104F0A"/>
    <w:rsid w:val="001175F3"/>
    <w:rsid w:val="00122E60"/>
    <w:rsid w:val="001513D5"/>
    <w:rsid w:val="00162C98"/>
    <w:rsid w:val="001A1D8D"/>
    <w:rsid w:val="001A48F8"/>
    <w:rsid w:val="001A7A3E"/>
    <w:rsid w:val="001B13C3"/>
    <w:rsid w:val="001E0560"/>
    <w:rsid w:val="001F0149"/>
    <w:rsid w:val="00210B5B"/>
    <w:rsid w:val="00215811"/>
    <w:rsid w:val="00231F27"/>
    <w:rsid w:val="00244B84"/>
    <w:rsid w:val="00255903"/>
    <w:rsid w:val="00256301"/>
    <w:rsid w:val="00272CF1"/>
    <w:rsid w:val="00286C2A"/>
    <w:rsid w:val="00292B09"/>
    <w:rsid w:val="002A041C"/>
    <w:rsid w:val="002B5451"/>
    <w:rsid w:val="002D1038"/>
    <w:rsid w:val="002D14BE"/>
    <w:rsid w:val="002D5A29"/>
    <w:rsid w:val="002D6AD8"/>
    <w:rsid w:val="002F0632"/>
    <w:rsid w:val="002F3416"/>
    <w:rsid w:val="002F6783"/>
    <w:rsid w:val="00302466"/>
    <w:rsid w:val="003053E3"/>
    <w:rsid w:val="0030602C"/>
    <w:rsid w:val="00314FF1"/>
    <w:rsid w:val="00332294"/>
    <w:rsid w:val="00341668"/>
    <w:rsid w:val="00347B09"/>
    <w:rsid w:val="0039341C"/>
    <w:rsid w:val="003A3233"/>
    <w:rsid w:val="003A44E1"/>
    <w:rsid w:val="003A59A0"/>
    <w:rsid w:val="003B2DCF"/>
    <w:rsid w:val="003F0D3C"/>
    <w:rsid w:val="003F1B77"/>
    <w:rsid w:val="003F66D4"/>
    <w:rsid w:val="00404E87"/>
    <w:rsid w:val="00405B97"/>
    <w:rsid w:val="00436232"/>
    <w:rsid w:val="004441E9"/>
    <w:rsid w:val="00445FDF"/>
    <w:rsid w:val="0045410B"/>
    <w:rsid w:val="0045714E"/>
    <w:rsid w:val="004576B5"/>
    <w:rsid w:val="004643F0"/>
    <w:rsid w:val="004753C0"/>
    <w:rsid w:val="00483D4F"/>
    <w:rsid w:val="004C16A3"/>
    <w:rsid w:val="004D0B73"/>
    <w:rsid w:val="004E1EC6"/>
    <w:rsid w:val="004F0C3B"/>
    <w:rsid w:val="004F1AD3"/>
    <w:rsid w:val="004F365F"/>
    <w:rsid w:val="005076BB"/>
    <w:rsid w:val="005134F8"/>
    <w:rsid w:val="005311BA"/>
    <w:rsid w:val="00535588"/>
    <w:rsid w:val="00535910"/>
    <w:rsid w:val="0054119F"/>
    <w:rsid w:val="0054237A"/>
    <w:rsid w:val="005430BC"/>
    <w:rsid w:val="00545F7B"/>
    <w:rsid w:val="00590AD8"/>
    <w:rsid w:val="005A31A7"/>
    <w:rsid w:val="005B7780"/>
    <w:rsid w:val="005C7F60"/>
    <w:rsid w:val="005D52F9"/>
    <w:rsid w:val="005F24FD"/>
    <w:rsid w:val="006038AA"/>
    <w:rsid w:val="006109F7"/>
    <w:rsid w:val="00615D9F"/>
    <w:rsid w:val="0062506D"/>
    <w:rsid w:val="00645131"/>
    <w:rsid w:val="0065365C"/>
    <w:rsid w:val="006548B4"/>
    <w:rsid w:val="00684BF5"/>
    <w:rsid w:val="006970E9"/>
    <w:rsid w:val="006A73A1"/>
    <w:rsid w:val="006B5D92"/>
    <w:rsid w:val="006C2526"/>
    <w:rsid w:val="006C54E4"/>
    <w:rsid w:val="006D620A"/>
    <w:rsid w:val="006D7F78"/>
    <w:rsid w:val="006E153B"/>
    <w:rsid w:val="006E48B1"/>
    <w:rsid w:val="006F52AB"/>
    <w:rsid w:val="0070221A"/>
    <w:rsid w:val="00724A2C"/>
    <w:rsid w:val="00730A99"/>
    <w:rsid w:val="00735ED5"/>
    <w:rsid w:val="007373B5"/>
    <w:rsid w:val="0075047C"/>
    <w:rsid w:val="0075413A"/>
    <w:rsid w:val="00766DCA"/>
    <w:rsid w:val="0079535D"/>
    <w:rsid w:val="007A0FA4"/>
    <w:rsid w:val="007A2D2F"/>
    <w:rsid w:val="007A70A0"/>
    <w:rsid w:val="007B326F"/>
    <w:rsid w:val="007C14CA"/>
    <w:rsid w:val="007C4B97"/>
    <w:rsid w:val="007C5BB4"/>
    <w:rsid w:val="007C6F25"/>
    <w:rsid w:val="007D1B2E"/>
    <w:rsid w:val="007D5900"/>
    <w:rsid w:val="007E020F"/>
    <w:rsid w:val="007E703E"/>
    <w:rsid w:val="007F3620"/>
    <w:rsid w:val="007F7E2A"/>
    <w:rsid w:val="007F7ED6"/>
    <w:rsid w:val="00820ABF"/>
    <w:rsid w:val="0083463A"/>
    <w:rsid w:val="00875419"/>
    <w:rsid w:val="00876DCB"/>
    <w:rsid w:val="008816F4"/>
    <w:rsid w:val="00895C4F"/>
    <w:rsid w:val="008D3C71"/>
    <w:rsid w:val="008F7F49"/>
    <w:rsid w:val="00901E0E"/>
    <w:rsid w:val="00902716"/>
    <w:rsid w:val="009269B7"/>
    <w:rsid w:val="00946C22"/>
    <w:rsid w:val="0095132D"/>
    <w:rsid w:val="00987DEE"/>
    <w:rsid w:val="009A4838"/>
    <w:rsid w:val="009B5B5E"/>
    <w:rsid w:val="009C140E"/>
    <w:rsid w:val="009C6D60"/>
    <w:rsid w:val="009D1F95"/>
    <w:rsid w:val="009D41F0"/>
    <w:rsid w:val="009E09B8"/>
    <w:rsid w:val="009E39B9"/>
    <w:rsid w:val="009E6F26"/>
    <w:rsid w:val="009F5A68"/>
    <w:rsid w:val="00A40396"/>
    <w:rsid w:val="00A52AE7"/>
    <w:rsid w:val="00A75D5C"/>
    <w:rsid w:val="00A82BE0"/>
    <w:rsid w:val="00A867A4"/>
    <w:rsid w:val="00AA1067"/>
    <w:rsid w:val="00AE1FCB"/>
    <w:rsid w:val="00AE45B3"/>
    <w:rsid w:val="00AE5B07"/>
    <w:rsid w:val="00AF0525"/>
    <w:rsid w:val="00B107CD"/>
    <w:rsid w:val="00B45A2E"/>
    <w:rsid w:val="00B80691"/>
    <w:rsid w:val="00BA0D4F"/>
    <w:rsid w:val="00BB1BC3"/>
    <w:rsid w:val="00BB5788"/>
    <w:rsid w:val="00BB7C1D"/>
    <w:rsid w:val="00BC7D9A"/>
    <w:rsid w:val="00BF5F27"/>
    <w:rsid w:val="00C02E12"/>
    <w:rsid w:val="00C05E55"/>
    <w:rsid w:val="00C16FF0"/>
    <w:rsid w:val="00C349B4"/>
    <w:rsid w:val="00C46592"/>
    <w:rsid w:val="00C467A8"/>
    <w:rsid w:val="00C554F9"/>
    <w:rsid w:val="00C56846"/>
    <w:rsid w:val="00C7184A"/>
    <w:rsid w:val="00C8020A"/>
    <w:rsid w:val="00C92655"/>
    <w:rsid w:val="00C963B5"/>
    <w:rsid w:val="00CA250F"/>
    <w:rsid w:val="00CA47A6"/>
    <w:rsid w:val="00CB07EA"/>
    <w:rsid w:val="00CC5355"/>
    <w:rsid w:val="00CD146F"/>
    <w:rsid w:val="00CE6377"/>
    <w:rsid w:val="00D051ED"/>
    <w:rsid w:val="00D06840"/>
    <w:rsid w:val="00D0742E"/>
    <w:rsid w:val="00D352AC"/>
    <w:rsid w:val="00D42EC6"/>
    <w:rsid w:val="00D82C37"/>
    <w:rsid w:val="00DA0D13"/>
    <w:rsid w:val="00DA14F8"/>
    <w:rsid w:val="00DB1100"/>
    <w:rsid w:val="00DC3F53"/>
    <w:rsid w:val="00DC6A3D"/>
    <w:rsid w:val="00DF6505"/>
    <w:rsid w:val="00E42C10"/>
    <w:rsid w:val="00E62CA6"/>
    <w:rsid w:val="00E71B3F"/>
    <w:rsid w:val="00E90C65"/>
    <w:rsid w:val="00E92857"/>
    <w:rsid w:val="00EA07CB"/>
    <w:rsid w:val="00EA4C18"/>
    <w:rsid w:val="00EB1EBA"/>
    <w:rsid w:val="00EC44A0"/>
    <w:rsid w:val="00EF069E"/>
    <w:rsid w:val="00F05A2B"/>
    <w:rsid w:val="00F05BD4"/>
    <w:rsid w:val="00F11F9D"/>
    <w:rsid w:val="00F43223"/>
    <w:rsid w:val="00F82347"/>
    <w:rsid w:val="00FB703E"/>
    <w:rsid w:val="00FC569E"/>
    <w:rsid w:val="00FD463E"/>
    <w:rsid w:val="00FD612C"/>
    <w:rsid w:val="00FE2D7C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13D96"/>
  <w15:docId w15:val="{2442D1DC-31D4-47E5-A0F9-0B76F0A6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051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6F26"/>
    <w:pPr>
      <w:ind w:left="720"/>
      <w:contextualSpacing/>
    </w:pPr>
    <w:rPr>
      <w:rFonts w:ascii="Times New Roman" w:hAnsi="Times New Roman" w:cs="Times New Roman"/>
      <w:color w:val="222222"/>
      <w:sz w:val="24"/>
      <w:szCs w:val="24"/>
    </w:rPr>
  </w:style>
  <w:style w:type="table" w:styleId="Tabela-Siatka">
    <w:name w:val="Table Grid"/>
    <w:basedOn w:val="Standardowy"/>
    <w:uiPriority w:val="39"/>
    <w:rsid w:val="009E6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E6F26"/>
    <w:rPr>
      <w:rFonts w:ascii="Times New Roman" w:hAnsi="Times New Roman" w:cs="Times New Roman"/>
      <w:color w:val="222222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9E6F26"/>
    <w:pPr>
      <w:spacing w:after="200" w:line="276" w:lineRule="auto"/>
      <w:ind w:left="720"/>
      <w:contextualSpacing/>
    </w:pPr>
  </w:style>
  <w:style w:type="paragraph" w:customStyle="1" w:styleId="Zalacznik">
    <w:name w:val="Zalacznik"/>
    <w:basedOn w:val="Normalny"/>
    <w:next w:val="Tytulzalacznika"/>
    <w:qFormat/>
    <w:rsid w:val="00735ED5"/>
    <w:pPr>
      <w:spacing w:after="0" w:line="360" w:lineRule="auto"/>
      <w:jc w:val="center"/>
    </w:pPr>
    <w:rPr>
      <w:rFonts w:ascii="Arial" w:hAnsi="Arial"/>
      <w:b/>
      <w:sz w:val="24"/>
    </w:rPr>
  </w:style>
  <w:style w:type="paragraph" w:customStyle="1" w:styleId="Styl1">
    <w:name w:val="Styl1"/>
    <w:basedOn w:val="Zalacznik"/>
    <w:qFormat/>
    <w:rsid w:val="00735ED5"/>
  </w:style>
  <w:style w:type="paragraph" w:customStyle="1" w:styleId="Tytulzalacznika">
    <w:name w:val="Tytul zalacznika"/>
    <w:basedOn w:val="Styl1"/>
    <w:next w:val="Punktywzalaczniku"/>
    <w:qFormat/>
    <w:rsid w:val="00735ED5"/>
  </w:style>
  <w:style w:type="paragraph" w:customStyle="1" w:styleId="Punktywzalaczniku">
    <w:name w:val="Punkty w zalaczniku"/>
    <w:basedOn w:val="Tytulzalacznika"/>
    <w:qFormat/>
    <w:rsid w:val="00735ED5"/>
    <w:pPr>
      <w:numPr>
        <w:numId w:val="16"/>
      </w:numPr>
      <w:jc w:val="both"/>
    </w:pPr>
    <w:rPr>
      <w:b w:val="0"/>
    </w:rPr>
  </w:style>
  <w:style w:type="paragraph" w:customStyle="1" w:styleId="Uwagi">
    <w:name w:val="Uwagi"/>
    <w:basedOn w:val="Punktywzalaczniku"/>
    <w:qFormat/>
    <w:rsid w:val="00735ED5"/>
    <w:pPr>
      <w:numPr>
        <w:numId w:val="0"/>
      </w:numPr>
    </w:pPr>
    <w:rPr>
      <w:sz w:val="20"/>
    </w:rPr>
  </w:style>
  <w:style w:type="paragraph" w:customStyle="1" w:styleId="Podpunktyzacznika">
    <w:name w:val="Podpunkty załącznika"/>
    <w:basedOn w:val="Akapitzlist"/>
    <w:uiPriority w:val="1"/>
    <w:qFormat/>
    <w:rsid w:val="00162C98"/>
    <w:pPr>
      <w:numPr>
        <w:numId w:val="11"/>
      </w:numPr>
      <w:spacing w:after="0" w:line="360" w:lineRule="auto"/>
      <w:ind w:left="357" w:hanging="357"/>
      <w:contextualSpacing w:val="0"/>
      <w:jc w:val="both"/>
    </w:pPr>
    <w:rPr>
      <w:rFonts w:ascii="Arial" w:hAnsi="Arial" w:cs="Arial"/>
      <w:color w:val="auto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62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C98"/>
  </w:style>
  <w:style w:type="paragraph" w:styleId="Stopka">
    <w:name w:val="footer"/>
    <w:basedOn w:val="Normalny"/>
    <w:link w:val="StopkaZnak"/>
    <w:uiPriority w:val="99"/>
    <w:unhideWhenUsed/>
    <w:rsid w:val="00162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C98"/>
  </w:style>
  <w:style w:type="character" w:styleId="Odwoaniedokomentarza">
    <w:name w:val="annotation reference"/>
    <w:basedOn w:val="Domylnaczcionkaakapitu"/>
    <w:uiPriority w:val="99"/>
    <w:semiHidden/>
    <w:unhideWhenUsed/>
    <w:rsid w:val="008754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54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54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54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54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419"/>
    <w:rPr>
      <w:rFonts w:ascii="Segoe UI" w:hAnsi="Segoe UI" w:cs="Segoe UI"/>
      <w:sz w:val="18"/>
      <w:szCs w:val="18"/>
    </w:rPr>
  </w:style>
  <w:style w:type="paragraph" w:customStyle="1" w:styleId="Akapitzlist2">
    <w:name w:val="Akapit z listą2"/>
    <w:basedOn w:val="Normalny"/>
    <w:rsid w:val="003F66D4"/>
    <w:pPr>
      <w:suppressAutoHyphens/>
      <w:ind w:left="720"/>
      <w:contextualSpacing/>
    </w:pPr>
    <w:rPr>
      <w:rFonts w:ascii="Times New Roman" w:eastAsia="Calibri" w:hAnsi="Times New Roman" w:cs="Times New Roman"/>
      <w:color w:val="222222"/>
      <w:sz w:val="24"/>
      <w:szCs w:val="24"/>
    </w:rPr>
  </w:style>
  <w:style w:type="paragraph" w:customStyle="1" w:styleId="Akapitzlist3">
    <w:name w:val="Akapit z listą3"/>
    <w:basedOn w:val="Normalny"/>
    <w:rsid w:val="0095132D"/>
    <w:pPr>
      <w:suppressAutoHyphens/>
      <w:ind w:left="720"/>
      <w:contextualSpacing/>
    </w:pPr>
    <w:rPr>
      <w:rFonts w:ascii="Times New Roman" w:eastAsia="Calibri" w:hAnsi="Times New Roman" w:cs="Times New Roman"/>
      <w:color w:val="222222"/>
      <w:sz w:val="24"/>
      <w:szCs w:val="24"/>
    </w:rPr>
  </w:style>
  <w:style w:type="table" w:customStyle="1" w:styleId="Tabelasiatki1jasna1">
    <w:name w:val="Tabela siatki 1 — jasna1"/>
    <w:basedOn w:val="Standardowy"/>
    <w:uiPriority w:val="46"/>
    <w:rsid w:val="00BA0D4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1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BE062-F852-4CD2-BFBA-C19FA52E1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7 do ZO - wykaz pojazdow</vt:lpstr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7 do ZO - oswiadczenie zdolnosc techniczna lub zawodowa</dc:title>
  <dcterms:created xsi:type="dcterms:W3CDTF">2021-08-06T08:25:00Z</dcterms:created>
  <dcterms:modified xsi:type="dcterms:W3CDTF">2026-03-24T13:24:00Z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1601-ILZ.260.5.2023.1</vt:lpwstr>
  </property>
  <property fmtid="{D5CDD505-2E9C-101B-9397-08002B2CF9AE}" pid="3" name="UNPPisma">
    <vt:lpwstr>1601-23-007024</vt:lpwstr>
  </property>
  <property fmtid="{D5CDD505-2E9C-101B-9397-08002B2CF9AE}" pid="4" name="ZnakSprawy">
    <vt:lpwstr>1601-ILZ.260.5.2023</vt:lpwstr>
  </property>
  <property fmtid="{D5CDD505-2E9C-101B-9397-08002B2CF9AE}" pid="5" name="ZnakSprawy2">
    <vt:lpwstr>Znak sprawy: 1601-ILZ.260.5.2023</vt:lpwstr>
  </property>
  <property fmtid="{D5CDD505-2E9C-101B-9397-08002B2CF9AE}" pid="6" name="AktualnaDataSlownie">
    <vt:lpwstr>20 lutego 2023</vt:lpwstr>
  </property>
  <property fmtid="{D5CDD505-2E9C-101B-9397-08002B2CF9AE}" pid="7" name="ZnakSprawyPrzedPrzeniesieniem">
    <vt:lpwstr/>
  </property>
  <property fmtid="{D5CDD505-2E9C-101B-9397-08002B2CF9AE}" pid="8" name="Autor">
    <vt:lpwstr>Chmiel Karolina</vt:lpwstr>
  </property>
  <property fmtid="{D5CDD505-2E9C-101B-9397-08002B2CF9AE}" pid="9" name="AutorInicjaly">
    <vt:lpwstr>KC434</vt:lpwstr>
  </property>
  <property fmtid="{D5CDD505-2E9C-101B-9397-08002B2CF9AE}" pid="10" name="AutorNrTelefonu">
    <vt:lpwstr/>
  </property>
  <property fmtid="{D5CDD505-2E9C-101B-9397-08002B2CF9AE}" pid="11" name="AutorEmail">
    <vt:lpwstr>karolina.chmiel@mf.gov.pl</vt:lpwstr>
  </property>
  <property fmtid="{D5CDD505-2E9C-101B-9397-08002B2CF9AE}" pid="12" name="Stanowisko">
    <vt:lpwstr>Referent</vt:lpwstr>
  </property>
  <property fmtid="{D5CDD505-2E9C-101B-9397-08002B2CF9AE}" pid="13" name="OpisPisma">
    <vt:lpwstr>SWZ wraz z załącznikami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2023-02-20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E-ZAMÓWIENIA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Opolu</vt:lpwstr>
  </property>
  <property fmtid="{D5CDD505-2E9C-101B-9397-08002B2CF9AE}" pid="38" name="PolaDodatkowe1">
    <vt:lpwstr>Izba Administracji Skarbowej w Opolu</vt:lpwstr>
  </property>
  <property fmtid="{D5CDD505-2E9C-101B-9397-08002B2CF9AE}" pid="39" name="DaneJednostki2">
    <vt:lpwstr>Opole</vt:lpwstr>
  </property>
  <property fmtid="{D5CDD505-2E9C-101B-9397-08002B2CF9AE}" pid="40" name="PolaDodatkowe2">
    <vt:lpwstr>Opole</vt:lpwstr>
  </property>
  <property fmtid="{D5CDD505-2E9C-101B-9397-08002B2CF9AE}" pid="41" name="DaneJednostki3">
    <vt:lpwstr>45-331</vt:lpwstr>
  </property>
  <property fmtid="{D5CDD505-2E9C-101B-9397-08002B2CF9AE}" pid="42" name="PolaDodatkowe3">
    <vt:lpwstr>45-331</vt:lpwstr>
  </property>
  <property fmtid="{D5CDD505-2E9C-101B-9397-08002B2CF9AE}" pid="43" name="DaneJednostki4">
    <vt:lpwstr>płk Witolda Pileckiego</vt:lpwstr>
  </property>
  <property fmtid="{D5CDD505-2E9C-101B-9397-08002B2CF9AE}" pid="44" name="PolaDodatkowe4">
    <vt:lpwstr>płk Witolda Pileckiego</vt:lpwstr>
  </property>
  <property fmtid="{D5CDD505-2E9C-101B-9397-08002B2CF9AE}" pid="45" name="DaneJednostki5">
    <vt:lpwstr>2</vt:lpwstr>
  </property>
  <property fmtid="{D5CDD505-2E9C-101B-9397-08002B2CF9AE}" pid="46" name="PolaDodatkowe5">
    <vt:lpwstr>2</vt:lpwstr>
  </property>
  <property fmtid="{D5CDD505-2E9C-101B-9397-08002B2CF9AE}" pid="47" name="DaneJednostki6">
    <vt:lpwstr>77/454-00-67</vt:lpwstr>
  </property>
  <property fmtid="{D5CDD505-2E9C-101B-9397-08002B2CF9AE}" pid="48" name="PolaDodatkowe6">
    <vt:lpwstr>77/454-00-67</vt:lpwstr>
  </property>
  <property fmtid="{D5CDD505-2E9C-101B-9397-08002B2CF9AE}" pid="49" name="DaneJednostki7">
    <vt:lpwstr>77/456-43-13</vt:lpwstr>
  </property>
  <property fmtid="{D5CDD505-2E9C-101B-9397-08002B2CF9AE}" pid="50" name="PolaDodatkowe7">
    <vt:lpwstr>77/456-43-13</vt:lpwstr>
  </property>
  <property fmtid="{D5CDD505-2E9C-101B-9397-08002B2CF9AE}" pid="51" name="DaneJednostki8">
    <vt:lpwstr>ias.opole@mf.gov.pl </vt:lpwstr>
  </property>
  <property fmtid="{D5CDD505-2E9C-101B-9397-08002B2CF9AE}" pid="52" name="PolaDodatkowe8">
    <vt:lpwstr>ias.opole@mf.gov.pl </vt:lpwstr>
  </property>
  <property fmtid="{D5CDD505-2E9C-101B-9397-08002B2CF9AE}" pid="53" name="DaneJednostki9">
    <vt:lpwstr>www.opolskie.kas.gov.pl</vt:lpwstr>
  </property>
  <property fmtid="{D5CDD505-2E9C-101B-9397-08002B2CF9AE}" pid="54" name="PolaDodatkowe9">
    <vt:lpwstr>www.opolskie.kas.gov.pl</vt:lpwstr>
  </property>
  <property fmtid="{D5CDD505-2E9C-101B-9397-08002B2CF9AE}" pid="55" name="DaneJednostki10">
    <vt:lpwstr>DYREKTOR IZBY ADMINISTRACJI SKARBOWEJ W OPOLU</vt:lpwstr>
  </property>
  <property fmtid="{D5CDD505-2E9C-101B-9397-08002B2CF9AE}" pid="56" name="PolaDodatkowe10">
    <vt:lpwstr>DYREKTOR IZBY ADMINISTRACJI SKARBOWEJ W OPOLU</vt:lpwstr>
  </property>
  <property fmtid="{D5CDD505-2E9C-101B-9397-08002B2CF9AE}" pid="57" name="DaneJednostki11">
    <vt:lpwstr>/9b623kimbc/SkrytkaESP</vt:lpwstr>
  </property>
  <property fmtid="{D5CDD505-2E9C-101B-9397-08002B2CF9AE}" pid="58" name="PolaDodatkowe11">
    <vt:lpwstr>/9b623kimbc/SkrytkaESP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Opolu</vt:lpwstr>
  </property>
  <property fmtid="{D5CDD505-2E9C-101B-9397-08002B2CF9AE}" pid="64" name="PolaDodatkowe14">
    <vt:lpwstr>w Opolu</vt:lpwstr>
  </property>
  <property fmtid="{D5CDD505-2E9C-101B-9397-08002B2CF9AE}" pid="65" name="KodKreskowy">
    <vt:lpwstr/>
  </property>
  <property fmtid="{D5CDD505-2E9C-101B-9397-08002B2CF9AE}" pid="66" name="TrescPisma">
    <vt:lpwstr/>
  </property>
  <property fmtid="{D5CDD505-2E9C-101B-9397-08002B2CF9AE}" pid="67" name="MFCATEGORY">
    <vt:lpwstr>InformacjePubliczneInformacjeSektoraPublicznego</vt:lpwstr>
  </property>
  <property fmtid="{D5CDD505-2E9C-101B-9397-08002B2CF9AE}" pid="68" name="MFClassifiedBy">
    <vt:lpwstr>UxC4dwLulzfINJ8nQH+xvX5LNGipWa4BRSZhPgxsCvn6cy/sQXYdKrXq8+zrR9m0sqplx0tOxmneuI4xNI3nhQ==</vt:lpwstr>
  </property>
  <property fmtid="{D5CDD505-2E9C-101B-9397-08002B2CF9AE}" pid="69" name="MFClassificationDate">
    <vt:lpwstr>2022-06-01T14:39:01.9849194+02:00</vt:lpwstr>
  </property>
  <property fmtid="{D5CDD505-2E9C-101B-9397-08002B2CF9AE}" pid="70" name="MFClassifiedBySID">
    <vt:lpwstr>UxC4dwLulzfINJ8nQH+xvX5LNGipWa4BRSZhPgxsCvm42mrIC/DSDv0ggS+FjUN/2v1BBotkLlY5aAiEhoi6uTuHEm2x2GA72j8iiN+5FVU6DS7qbmwWhA9rW7clehHh</vt:lpwstr>
  </property>
  <property fmtid="{D5CDD505-2E9C-101B-9397-08002B2CF9AE}" pid="71" name="MFGRNItemId">
    <vt:lpwstr>GRN-b24060bb-82d4-413d-9c03-cc7683f9e0ca</vt:lpwstr>
  </property>
  <property fmtid="{D5CDD505-2E9C-101B-9397-08002B2CF9AE}" pid="72" name="MFHash">
    <vt:lpwstr>tVN2katePS70gCbPqHxD7ZMHFm+sWInFnJMLvBNhxPw=</vt:lpwstr>
  </property>
  <property fmtid="{D5CDD505-2E9C-101B-9397-08002B2CF9AE}" pid="73" name="MFVisualMarkingsSettings">
    <vt:lpwstr>HeaderAlignment=1;FooterAlignment=1</vt:lpwstr>
  </property>
  <property fmtid="{D5CDD505-2E9C-101B-9397-08002B2CF9AE}" pid="74" name="DLPManualFileClassification">
    <vt:lpwstr>{2755b7d9-e53d-4779-a40c-03797dcf43b3}</vt:lpwstr>
  </property>
  <property fmtid="{D5CDD505-2E9C-101B-9397-08002B2CF9AE}" pid="75" name="MFRefresh">
    <vt:lpwstr>False</vt:lpwstr>
  </property>
</Properties>
</file>